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55" w:rsidRPr="002A06E2" w:rsidRDefault="00153A55">
      <w:pPr>
        <w:rPr>
          <w:rFonts w:ascii="Times New Roman" w:hAnsi="Times New Roman" w:cs="Times New Roman"/>
        </w:rPr>
      </w:pPr>
    </w:p>
    <w:tbl>
      <w:tblPr>
        <w:tblW w:w="14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0"/>
        <w:gridCol w:w="4600"/>
        <w:gridCol w:w="1240"/>
        <w:gridCol w:w="1080"/>
        <w:gridCol w:w="1120"/>
        <w:gridCol w:w="1500"/>
        <w:gridCol w:w="1720"/>
        <w:gridCol w:w="1520"/>
        <w:gridCol w:w="1420"/>
      </w:tblGrid>
      <w:tr w:rsidR="002A06E2" w:rsidRPr="002A06E2" w:rsidTr="002A06E2">
        <w:trPr>
          <w:trHeight w:val="73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ind w:left="709" w:right="-108" w:hanging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6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2" w:rsidRPr="002A06E2" w:rsidRDefault="002A06E2" w:rsidP="002A06E2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6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2" w:rsidRPr="002A06E2" w:rsidRDefault="002A06E2" w:rsidP="002A06E2">
            <w:pPr>
              <w:ind w:left="-52" w:firstLine="5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6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2A0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za 1 kg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ind w:left="120" w:hanging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6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 w %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6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6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Termin przydatności do spożycia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A06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Producent</w:t>
            </w:r>
          </w:p>
        </w:tc>
      </w:tr>
      <w:tr w:rsidR="002A06E2" w:rsidRPr="002A06E2" w:rsidTr="002A06E2">
        <w:trPr>
          <w:trHeight w:val="73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Cukier kryształ - </w:t>
            </w:r>
            <w:proofErr w:type="spellStart"/>
            <w:r w:rsidRPr="002A0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op.jednostkowe</w:t>
            </w:r>
            <w:proofErr w:type="spellEnd"/>
            <w:r w:rsidRPr="002A0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-1 kg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iesięcy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E2" w:rsidRPr="002A06E2" w:rsidRDefault="002A06E2" w:rsidP="002A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06E2" w:rsidRPr="002A06E2" w:rsidTr="002A06E2">
        <w:trPr>
          <w:trHeight w:val="14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Herbata granulowana</w:t>
            </w:r>
            <w:r w:rsidRPr="002A0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op. jednostkowe 80-100 g, po zaparzeniu esencjonalny napar, wyraźnie wyczuwalny smak herbaty, torebki opakowane oryginalnie, po zaparzeniu kolor ciemnobrązowy, bez obcych zapachów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iesięcy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E2" w:rsidRPr="002A06E2" w:rsidRDefault="002A06E2" w:rsidP="002A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06E2" w:rsidRPr="002A06E2" w:rsidTr="002A06E2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Kakao naturalne </w:t>
            </w:r>
            <w:r w:rsidRPr="002A0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2A0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op.jednostkowe</w:t>
            </w:r>
            <w:proofErr w:type="spellEnd"/>
            <w:r w:rsidRPr="002A0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150-200 g, zawartość tłuszczu kakaowego nie mniej niż 10%, extra ciemne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iesięcy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E2" w:rsidRPr="002A06E2" w:rsidRDefault="002A06E2" w:rsidP="002A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06E2" w:rsidRPr="002A06E2" w:rsidTr="002A06E2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Kasza jęczmienna wiejska średnia - </w:t>
            </w:r>
            <w:r w:rsidRPr="002A0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op.jednostkowe-1 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iesięcy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E2" w:rsidRPr="002A06E2" w:rsidRDefault="002A06E2" w:rsidP="002A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06E2" w:rsidRPr="002A06E2" w:rsidTr="002A06E2">
        <w:trPr>
          <w:trHeight w:val="11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Kawa zbożowa rozpuszczalna</w:t>
            </w:r>
            <w:r w:rsidRPr="002A0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op. jednostkowe 150 g, skład: zboża nie mniej niż 72% (jęczmień, żyto), cykoria, burak cukrowy -  prażone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iesięcy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E2" w:rsidRPr="002A06E2" w:rsidRDefault="002A06E2" w:rsidP="002A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06E2" w:rsidRPr="002A06E2" w:rsidTr="002A06E2">
        <w:trPr>
          <w:trHeight w:val="10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Mąka pszenna typ 500 wrocławska - </w:t>
            </w:r>
            <w:r w:rsidRPr="002A0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op.jednostkowe-1 kg, konsystencja sypka, bez grudek, barwa biała z odcieniem żółtym, wilgotność nie większa niż 15%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iesięcy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E2" w:rsidRPr="002A06E2" w:rsidRDefault="002A06E2" w:rsidP="002A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06E2" w:rsidRPr="002A06E2" w:rsidTr="002A06E2">
        <w:trPr>
          <w:trHeight w:val="6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Mąka ziemniaczana -</w:t>
            </w:r>
            <w:r w:rsidRPr="002A0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A0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op.jednostkowe</w:t>
            </w:r>
            <w:proofErr w:type="spellEnd"/>
            <w:r w:rsidRPr="002A0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- 0,5-1 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iesięcy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E2" w:rsidRPr="002A06E2" w:rsidRDefault="002A06E2" w:rsidP="002A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06E2" w:rsidRPr="002A06E2" w:rsidTr="002A06E2">
        <w:trPr>
          <w:trHeight w:val="22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Kulki, kółka, muszelki zbożowe o smaku czekoladowym, miodowym, kakaowym- </w:t>
            </w:r>
            <w:proofErr w:type="spellStart"/>
            <w:r w:rsidRPr="002A0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op.jednostkowe</w:t>
            </w:r>
            <w:proofErr w:type="spellEnd"/>
            <w:r w:rsidRPr="002A0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500 g-1 kg,</w:t>
            </w:r>
            <w:r w:rsidRPr="002A0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A0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 otrzymany z ziaren kukurydzy, struktura i konsystencja sypka, płatki niepokruszone, bez grudek, barwa złotożółta z różnymi odcieniami, smak i zapach charakterystyczny dla płatków kukurydzianych lekko słodki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iesięcy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E2" w:rsidRPr="002A06E2" w:rsidRDefault="002A06E2" w:rsidP="002A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06E2" w:rsidRPr="002A06E2" w:rsidTr="002A06E2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Rodzynki sułtańskie - </w:t>
            </w:r>
            <w:proofErr w:type="spellStart"/>
            <w:r w:rsidRPr="002A0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op.jednostkowe</w:t>
            </w:r>
            <w:proofErr w:type="spellEnd"/>
            <w:r w:rsidRPr="002A0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- 0,5 - 1 kg, suszone owoce winogron,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iesięcy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E2" w:rsidRPr="002A06E2" w:rsidRDefault="002A06E2" w:rsidP="002A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06E2" w:rsidRPr="002A06E2" w:rsidTr="002A06E2">
        <w:trPr>
          <w:trHeight w:val="12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Ryż </w:t>
            </w:r>
            <w:proofErr w:type="spellStart"/>
            <w:r w:rsidRPr="002A0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długoziarnisty</w:t>
            </w:r>
            <w:proofErr w:type="spellEnd"/>
            <w:r w:rsidRPr="002A0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paraboliczny - </w:t>
            </w:r>
            <w:r w:rsidRPr="002A0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op.jednostkowe-1-5 kg, ziarno ryżu długie preparowane termicznie (100%), po ugotowaniu sypkie, lekkie, puszyste, niesklejone, ziarna powinny się rozdzielać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iesięcy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E2" w:rsidRPr="002A06E2" w:rsidRDefault="002A06E2" w:rsidP="002A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06E2" w:rsidRPr="002A06E2" w:rsidTr="002A06E2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Ryż zwykły biały - </w:t>
            </w:r>
            <w:proofErr w:type="spellStart"/>
            <w:r w:rsidRPr="002A0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op.jednostkowe</w:t>
            </w:r>
            <w:proofErr w:type="spellEnd"/>
            <w:r w:rsidRPr="002A0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 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iesięcy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E2" w:rsidRPr="002A06E2" w:rsidRDefault="002A06E2" w:rsidP="002A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06E2" w:rsidRPr="002A06E2" w:rsidTr="002A06E2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sezam ziarno  - op. 0,1-1 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2A06E2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6E2" w:rsidRPr="002A06E2" w:rsidRDefault="009F1063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12 </w:t>
            </w:r>
            <w:r w:rsidR="002A06E2" w:rsidRPr="002A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="002A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iesięcy</w:t>
            </w:r>
            <w:r w:rsidR="002A06E2" w:rsidRPr="002A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E2" w:rsidRPr="002A06E2" w:rsidRDefault="002A06E2" w:rsidP="002A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7F89" w:rsidRPr="002A06E2" w:rsidTr="00FF7A91">
        <w:trPr>
          <w:trHeight w:val="735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89" w:rsidRPr="002A06E2" w:rsidRDefault="00B67F89" w:rsidP="002A0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89" w:rsidRPr="002A06E2" w:rsidRDefault="00B67F89" w:rsidP="002A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A0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89" w:rsidRPr="002A06E2" w:rsidRDefault="00B67F89" w:rsidP="002A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89" w:rsidRPr="002A06E2" w:rsidRDefault="00B67F89" w:rsidP="002A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89" w:rsidRPr="002A06E2" w:rsidRDefault="00B67F89" w:rsidP="002A0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89" w:rsidRPr="002A06E2" w:rsidRDefault="00B67F89" w:rsidP="002A0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89" w:rsidRPr="002A06E2" w:rsidRDefault="00B67F89" w:rsidP="002A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F89" w:rsidRPr="002A06E2" w:rsidRDefault="00B67F89" w:rsidP="002A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A06E2" w:rsidRDefault="002A06E2">
      <w:pPr>
        <w:rPr>
          <w:rFonts w:ascii="Times New Roman" w:hAnsi="Times New Roman" w:cs="Times New Roman"/>
        </w:rPr>
      </w:pPr>
    </w:p>
    <w:p w:rsidR="00B67F89" w:rsidRDefault="00B67F89">
      <w:pPr>
        <w:rPr>
          <w:rFonts w:ascii="Times New Roman" w:hAnsi="Times New Roman" w:cs="Times New Roman"/>
        </w:rPr>
      </w:pPr>
    </w:p>
    <w:p w:rsidR="00B67F89" w:rsidRPr="00AB5B08" w:rsidRDefault="00B67F89" w:rsidP="00B67F89">
      <w:pPr>
        <w:spacing w:after="0"/>
        <w:ind w:left="9204"/>
        <w:rPr>
          <w:sz w:val="16"/>
          <w:szCs w:val="16"/>
        </w:rPr>
      </w:pPr>
      <w:r w:rsidRPr="00AB5B08">
        <w:rPr>
          <w:sz w:val="16"/>
          <w:szCs w:val="16"/>
        </w:rPr>
        <w:t>………………………………………………………………………………………..</w:t>
      </w:r>
    </w:p>
    <w:p w:rsidR="00B67F89" w:rsidRPr="00AB5B08" w:rsidRDefault="00B67F89" w:rsidP="00B67F89">
      <w:pPr>
        <w:spacing w:after="0"/>
        <w:ind w:left="9204"/>
        <w:rPr>
          <w:sz w:val="16"/>
          <w:szCs w:val="16"/>
        </w:rPr>
      </w:pPr>
      <w:r w:rsidRPr="00AB5B08">
        <w:rPr>
          <w:sz w:val="16"/>
          <w:szCs w:val="16"/>
        </w:rPr>
        <w:t>podpis Wykonawcy lub upoważnionego przedstawiciela</w:t>
      </w:r>
    </w:p>
    <w:p w:rsidR="00B67F89" w:rsidRPr="002A06E2" w:rsidRDefault="00B67F89">
      <w:pPr>
        <w:rPr>
          <w:rFonts w:ascii="Times New Roman" w:hAnsi="Times New Roman" w:cs="Times New Roman"/>
        </w:rPr>
      </w:pPr>
    </w:p>
    <w:sectPr w:rsidR="00B67F89" w:rsidRPr="002A06E2" w:rsidSect="002A06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06E2"/>
    <w:rsid w:val="000A1BE5"/>
    <w:rsid w:val="00153A55"/>
    <w:rsid w:val="002A06E2"/>
    <w:rsid w:val="009F1063"/>
    <w:rsid w:val="00B6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A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Edyta Zdrenka</cp:lastModifiedBy>
  <cp:revision>3</cp:revision>
  <cp:lastPrinted>2016-12-02T08:26:00Z</cp:lastPrinted>
  <dcterms:created xsi:type="dcterms:W3CDTF">2016-12-01T18:22:00Z</dcterms:created>
  <dcterms:modified xsi:type="dcterms:W3CDTF">2016-12-02T09:56:00Z</dcterms:modified>
</cp:coreProperties>
</file>